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B0" w:rsidRPr="00D666B0" w:rsidRDefault="00F85CE5" w:rsidP="00D666B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D666B0" w:rsidRPr="00D666B0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</w:t>
      </w:r>
      <w:r w:rsidR="00D666B0" w:rsidRPr="00D666B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C2A4BC1" wp14:editId="0DA9076E">
            <wp:extent cx="600075" cy="704850"/>
            <wp:effectExtent l="19050" t="0" r="9525" b="0"/>
            <wp:docPr id="2" name="Рисунок 2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66B0" w:rsidRPr="00D666B0">
        <w:rPr>
          <w:rFonts w:ascii="Times New Roman" w:hAnsi="Times New Roman" w:cs="Times New Roman"/>
          <w:b/>
          <w:noProof/>
          <w:sz w:val="24"/>
          <w:szCs w:val="24"/>
        </w:rPr>
        <w:t xml:space="preserve">     ПРОЕКТ</w:t>
      </w:r>
    </w:p>
    <w:p w:rsidR="00D666B0" w:rsidRPr="00D666B0" w:rsidRDefault="00D666B0" w:rsidP="00D666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66B0" w:rsidRPr="00D666B0" w:rsidRDefault="00D666B0" w:rsidP="00D666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6B0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D666B0" w:rsidRPr="00D666B0" w:rsidRDefault="00D666B0" w:rsidP="00D666B0">
      <w:pPr>
        <w:pStyle w:val="a4"/>
        <w:spacing w:after="0"/>
        <w:rPr>
          <w:rFonts w:ascii="Times New Roman" w:hAnsi="Times New Roman"/>
          <w:b/>
          <w:szCs w:val="24"/>
        </w:rPr>
      </w:pPr>
      <w:r w:rsidRPr="00D666B0">
        <w:rPr>
          <w:rFonts w:ascii="Times New Roman" w:hAnsi="Times New Roman"/>
          <w:b/>
          <w:szCs w:val="24"/>
        </w:rPr>
        <w:t xml:space="preserve">муниципального образования поселок </w:t>
      </w:r>
      <w:proofErr w:type="spellStart"/>
      <w:r w:rsidRPr="00D666B0">
        <w:rPr>
          <w:rFonts w:ascii="Times New Roman" w:hAnsi="Times New Roman"/>
          <w:b/>
          <w:szCs w:val="24"/>
        </w:rPr>
        <w:t>Смолячково</w:t>
      </w:r>
      <w:proofErr w:type="spellEnd"/>
    </w:p>
    <w:p w:rsidR="00D666B0" w:rsidRPr="00D666B0" w:rsidRDefault="00D666B0" w:rsidP="00D666B0">
      <w:pPr>
        <w:pStyle w:val="a4"/>
        <w:spacing w:after="0"/>
        <w:rPr>
          <w:rFonts w:ascii="Times New Roman" w:hAnsi="Times New Roman"/>
          <w:b/>
          <w:szCs w:val="24"/>
        </w:rPr>
      </w:pPr>
      <w:r w:rsidRPr="00D666B0">
        <w:rPr>
          <w:rFonts w:ascii="Times New Roman" w:hAnsi="Times New Roman"/>
          <w:b/>
          <w:szCs w:val="24"/>
        </w:rPr>
        <w:t>(пятый созыв)</w:t>
      </w:r>
    </w:p>
    <w:p w:rsidR="00D666B0" w:rsidRPr="00D666B0" w:rsidRDefault="00D666B0" w:rsidP="00D666B0">
      <w:pPr>
        <w:pStyle w:val="a4"/>
        <w:pBdr>
          <w:bottom w:val="single" w:sz="6" w:space="1" w:color="auto"/>
        </w:pBdr>
        <w:spacing w:after="0"/>
        <w:rPr>
          <w:rFonts w:ascii="Times New Roman" w:hAnsi="Times New Roman"/>
          <w:szCs w:val="24"/>
        </w:rPr>
      </w:pPr>
      <w:r w:rsidRPr="00D666B0">
        <w:rPr>
          <w:rFonts w:ascii="Times New Roman" w:hAnsi="Times New Roman"/>
          <w:szCs w:val="24"/>
        </w:rPr>
        <w:t xml:space="preserve">197729, </w:t>
      </w:r>
      <w:proofErr w:type="spellStart"/>
      <w:r w:rsidRPr="00D666B0">
        <w:rPr>
          <w:rFonts w:ascii="Times New Roman" w:hAnsi="Times New Roman"/>
          <w:szCs w:val="24"/>
        </w:rPr>
        <w:t>г</w:t>
      </w:r>
      <w:proofErr w:type="gramStart"/>
      <w:r w:rsidRPr="00D666B0">
        <w:rPr>
          <w:rFonts w:ascii="Times New Roman" w:hAnsi="Times New Roman"/>
          <w:szCs w:val="24"/>
        </w:rPr>
        <w:t>.С</w:t>
      </w:r>
      <w:proofErr w:type="gramEnd"/>
      <w:r w:rsidRPr="00D666B0">
        <w:rPr>
          <w:rFonts w:ascii="Times New Roman" w:hAnsi="Times New Roman"/>
          <w:szCs w:val="24"/>
        </w:rPr>
        <w:t>анкт</w:t>
      </w:r>
      <w:proofErr w:type="spellEnd"/>
      <w:r w:rsidRPr="00D666B0">
        <w:rPr>
          <w:rFonts w:ascii="Times New Roman" w:hAnsi="Times New Roman"/>
          <w:szCs w:val="24"/>
        </w:rPr>
        <w:t xml:space="preserve">-Петербург, </w:t>
      </w:r>
      <w:proofErr w:type="spellStart"/>
      <w:r w:rsidRPr="00D666B0">
        <w:rPr>
          <w:rFonts w:ascii="Times New Roman" w:hAnsi="Times New Roman"/>
          <w:szCs w:val="24"/>
        </w:rPr>
        <w:t>пос.Смолячково</w:t>
      </w:r>
      <w:proofErr w:type="spellEnd"/>
      <w:r w:rsidRPr="00D666B0">
        <w:rPr>
          <w:rFonts w:ascii="Times New Roman" w:hAnsi="Times New Roman"/>
          <w:szCs w:val="24"/>
        </w:rPr>
        <w:t>, Приморское шоссе, д.678</w:t>
      </w:r>
    </w:p>
    <w:p w:rsidR="00D666B0" w:rsidRPr="00F85CE5" w:rsidRDefault="00D666B0" w:rsidP="00D666B0">
      <w:pPr>
        <w:pStyle w:val="a4"/>
        <w:pBdr>
          <w:bottom w:val="single" w:sz="6" w:space="1" w:color="auto"/>
        </w:pBdr>
        <w:spacing w:after="0"/>
        <w:rPr>
          <w:rFonts w:ascii="Times New Roman" w:hAnsi="Times New Roman"/>
          <w:szCs w:val="24"/>
        </w:rPr>
      </w:pPr>
      <w:r w:rsidRPr="00D666B0">
        <w:rPr>
          <w:rFonts w:ascii="Times New Roman" w:hAnsi="Times New Roman"/>
          <w:szCs w:val="24"/>
        </w:rPr>
        <w:t>тел</w:t>
      </w:r>
      <w:r w:rsidRPr="00F85CE5">
        <w:rPr>
          <w:rFonts w:ascii="Times New Roman" w:hAnsi="Times New Roman"/>
          <w:szCs w:val="24"/>
        </w:rPr>
        <w:t>./</w:t>
      </w:r>
      <w:r w:rsidRPr="00D666B0">
        <w:rPr>
          <w:rFonts w:ascii="Times New Roman" w:hAnsi="Times New Roman"/>
          <w:szCs w:val="24"/>
        </w:rPr>
        <w:t>факс</w:t>
      </w:r>
      <w:r w:rsidRPr="00F85CE5">
        <w:rPr>
          <w:rFonts w:ascii="Times New Roman" w:hAnsi="Times New Roman"/>
          <w:szCs w:val="24"/>
        </w:rPr>
        <w:t xml:space="preserve">: +7(812)433-23-00, 433-23-90, </w:t>
      </w:r>
      <w:r w:rsidRPr="00D666B0">
        <w:rPr>
          <w:rFonts w:ascii="Times New Roman" w:hAnsi="Times New Roman"/>
          <w:szCs w:val="24"/>
          <w:lang w:val="en-US"/>
        </w:rPr>
        <w:t>e</w:t>
      </w:r>
      <w:r w:rsidRPr="00F85CE5">
        <w:rPr>
          <w:rFonts w:ascii="Times New Roman" w:hAnsi="Times New Roman"/>
          <w:szCs w:val="24"/>
        </w:rPr>
        <w:t>-</w:t>
      </w:r>
      <w:r w:rsidRPr="00D666B0">
        <w:rPr>
          <w:rFonts w:ascii="Times New Roman" w:hAnsi="Times New Roman"/>
          <w:szCs w:val="24"/>
          <w:lang w:val="en-US"/>
        </w:rPr>
        <w:t>mail</w:t>
      </w:r>
      <w:r w:rsidRPr="00F85CE5">
        <w:rPr>
          <w:rFonts w:ascii="Times New Roman" w:hAnsi="Times New Roman"/>
          <w:szCs w:val="24"/>
        </w:rPr>
        <w:t xml:space="preserve">: </w:t>
      </w:r>
      <w:proofErr w:type="spellStart"/>
      <w:r w:rsidRPr="00D666B0">
        <w:rPr>
          <w:rFonts w:ascii="Times New Roman" w:hAnsi="Times New Roman"/>
          <w:szCs w:val="24"/>
          <w:lang w:val="en-US"/>
        </w:rPr>
        <w:t>ms</w:t>
      </w:r>
      <w:proofErr w:type="spellEnd"/>
      <w:r w:rsidRPr="00F85CE5">
        <w:rPr>
          <w:rFonts w:ascii="Times New Roman" w:hAnsi="Times New Roman"/>
          <w:szCs w:val="24"/>
        </w:rPr>
        <w:t>@</w:t>
      </w:r>
      <w:proofErr w:type="spellStart"/>
      <w:r w:rsidRPr="00D666B0">
        <w:rPr>
          <w:rFonts w:ascii="Times New Roman" w:hAnsi="Times New Roman"/>
          <w:szCs w:val="24"/>
          <w:lang w:val="en-US"/>
        </w:rPr>
        <w:t>mo</w:t>
      </w:r>
      <w:proofErr w:type="spellEnd"/>
      <w:r w:rsidRPr="00F85CE5">
        <w:rPr>
          <w:rFonts w:ascii="Times New Roman" w:hAnsi="Times New Roman"/>
          <w:szCs w:val="24"/>
        </w:rPr>
        <w:t>-</w:t>
      </w:r>
      <w:proofErr w:type="spellStart"/>
      <w:r w:rsidRPr="00D666B0">
        <w:rPr>
          <w:rFonts w:ascii="Times New Roman" w:hAnsi="Times New Roman"/>
          <w:szCs w:val="24"/>
          <w:lang w:val="en-US"/>
        </w:rPr>
        <w:t>smol</w:t>
      </w:r>
      <w:proofErr w:type="spellEnd"/>
      <w:r w:rsidRPr="00F85CE5">
        <w:rPr>
          <w:rFonts w:ascii="Times New Roman" w:hAnsi="Times New Roman"/>
          <w:szCs w:val="24"/>
        </w:rPr>
        <w:t>.</w:t>
      </w:r>
      <w:proofErr w:type="spellStart"/>
      <w:r w:rsidRPr="00D666B0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666B0" w:rsidRDefault="00D666B0" w:rsidP="00D666B0">
      <w:pPr>
        <w:pStyle w:val="2"/>
        <w:spacing w:before="0" w:after="0"/>
        <w:jc w:val="center"/>
        <w:rPr>
          <w:rFonts w:ascii="Times New Roman" w:hAnsi="Times New Roman"/>
          <w:i w:val="0"/>
          <w:caps/>
          <w:szCs w:val="24"/>
        </w:rPr>
      </w:pPr>
    </w:p>
    <w:p w:rsidR="00D666B0" w:rsidRPr="00D666B0" w:rsidRDefault="00D666B0" w:rsidP="00D666B0">
      <w:pPr>
        <w:pStyle w:val="2"/>
        <w:spacing w:before="0" w:after="0"/>
        <w:jc w:val="center"/>
        <w:rPr>
          <w:rFonts w:ascii="Times New Roman" w:hAnsi="Times New Roman"/>
          <w:i w:val="0"/>
          <w:caps/>
          <w:szCs w:val="24"/>
        </w:rPr>
      </w:pPr>
      <w:r w:rsidRPr="00D666B0">
        <w:rPr>
          <w:rFonts w:ascii="Times New Roman" w:hAnsi="Times New Roman"/>
          <w:i w:val="0"/>
          <w:caps/>
          <w:szCs w:val="24"/>
        </w:rPr>
        <w:t>Решение</w:t>
      </w: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«___» </w:t>
      </w:r>
      <w:r w:rsidR="00F85C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июня 2017 года №___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поселок </w:t>
      </w:r>
      <w:proofErr w:type="spellStart"/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</w:p>
    <w:p w:rsid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6AE" w:rsidRPr="00D666B0" w:rsidRDefault="00AE66AE" w:rsidP="00D666B0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проведения антикоррупционной экспертизы муниципальных правовых актов и проектов муниципальных правовых актов Муниципального </w:t>
      </w:r>
      <w:r w:rsid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овета</w:t>
      </w:r>
      <w:r w:rsid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образования поселок </w:t>
      </w:r>
      <w:proofErr w:type="spellStart"/>
      <w:r w:rsid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носящих нормативный характер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E66AE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25 декабря 2008 года № 273-ФЗ «О противодействии коррупции», Федеральным законом от 17 июля 2009 года № 172-ФЗ «Об антикоррупционной экспертизе нормативных правовых актов и проектов нормативных правовых актов», 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Уставом внутригородского муниципального образования</w:t>
      </w:r>
      <w:proofErr w:type="gramStart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анкт – Петербурга поселок </w:t>
      </w:r>
      <w:proofErr w:type="spellStart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организационного обеспечения деятельности Муниципального 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овета 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поселок </w:t>
      </w:r>
      <w:proofErr w:type="spellStart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реализации мер по профила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ктике коррупции, Муниципальный с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овет</w:t>
      </w:r>
    </w:p>
    <w:p w:rsid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порядке проведения антикоррупционной экспертизы муниципальных правовых актов и проектов муниципальных правовых актов Муниципального совета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поселок </w:t>
      </w:r>
      <w:proofErr w:type="spellStart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носящих нормативный характер»</w:t>
      </w:r>
      <w:r w:rsidR="00F85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приложению </w:t>
      </w:r>
      <w:r w:rsid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решению.</w:t>
      </w:r>
    </w:p>
    <w:p w:rsidR="00AE66AE" w:rsidRPr="007C5946" w:rsidRDefault="00AE66AE" w:rsidP="007C5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D666B0"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утратившими силу следующие решения Муниципального совета муниципального образования:</w:t>
      </w:r>
    </w:p>
    <w:p w:rsidR="00D666B0" w:rsidRPr="007C5946" w:rsidRDefault="00D666B0" w:rsidP="007C59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Решение МС МО пос. </w:t>
      </w:r>
      <w:proofErr w:type="spellStart"/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03.12.2009г. № 54 «</w:t>
      </w:r>
      <w:r w:rsidRPr="007C5946">
        <w:rPr>
          <w:rFonts w:ascii="Times New Roman" w:hAnsi="Times New Roman" w:cs="Times New Roman"/>
          <w:sz w:val="24"/>
          <w:szCs w:val="24"/>
        </w:rPr>
        <w:t xml:space="preserve">О Порядке проведения антикоррупционной экспертизы муниципальных правовых актов и их проектов, принимаемых Муниципальным советом либо Местной администрацией муниципального образования поселка </w:t>
      </w:r>
      <w:proofErr w:type="spellStart"/>
      <w:r w:rsidRPr="007C5946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="007C5946" w:rsidRPr="007C5946">
        <w:rPr>
          <w:rFonts w:ascii="Times New Roman" w:hAnsi="Times New Roman" w:cs="Times New Roman"/>
          <w:sz w:val="24"/>
          <w:szCs w:val="24"/>
        </w:rPr>
        <w:t>»;</w:t>
      </w:r>
    </w:p>
    <w:p w:rsidR="007C5946" w:rsidRPr="007C5946" w:rsidRDefault="007C5946" w:rsidP="007C5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946">
        <w:rPr>
          <w:rFonts w:ascii="Times New Roman" w:hAnsi="Times New Roman" w:cs="Times New Roman"/>
          <w:sz w:val="24"/>
          <w:szCs w:val="24"/>
        </w:rPr>
        <w:t xml:space="preserve">- Решение МС МО пос. </w:t>
      </w:r>
      <w:proofErr w:type="spellStart"/>
      <w:r w:rsidRPr="007C5946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7C5946">
        <w:rPr>
          <w:rFonts w:ascii="Times New Roman" w:hAnsi="Times New Roman" w:cs="Times New Roman"/>
          <w:sz w:val="24"/>
          <w:szCs w:val="24"/>
        </w:rPr>
        <w:t xml:space="preserve"> от 24.12.2009г. № 56 «О порядке проведения антикоррупционной экспертизы муниципальных правовых актов и их проектов, принимаемых Муниципальным советом либо главой муниципального образования пос. </w:t>
      </w:r>
      <w:proofErr w:type="spellStart"/>
      <w:r w:rsidRPr="007C5946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7C5946">
        <w:rPr>
          <w:rFonts w:ascii="Times New Roman" w:hAnsi="Times New Roman" w:cs="Times New Roman"/>
          <w:sz w:val="24"/>
          <w:szCs w:val="24"/>
        </w:rPr>
        <w:t>».</w:t>
      </w:r>
    </w:p>
    <w:p w:rsidR="00AE66AE" w:rsidRPr="007C5946" w:rsidRDefault="00AE66AE" w:rsidP="007C5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решение </w:t>
      </w:r>
      <w:r w:rsid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подлежит официальному опубликованию в муниципальной газете «Вестник муниципального образования поселок </w:t>
      </w:r>
      <w:proofErr w:type="spellStart"/>
      <w:r w:rsid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</w:t>
      </w:r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вступает в силу </w:t>
      </w:r>
      <w:r w:rsid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следующий день после </w:t>
      </w:r>
      <w:r w:rsidRPr="007C5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 его официального опубликования.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642"/>
      </w:tblGrid>
      <w:tr w:rsidR="00D666B0" w:rsidRPr="0060675B" w:rsidTr="003037A7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666B0" w:rsidRPr="00D666B0" w:rsidRDefault="00D666B0" w:rsidP="00D666B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6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муниципального образования поселок </w:t>
            </w:r>
            <w:proofErr w:type="spellStart"/>
            <w:r w:rsidRPr="00D666B0">
              <w:rPr>
                <w:rFonts w:ascii="Times New Roman" w:hAnsi="Times New Roman" w:cs="Times New Roman"/>
                <w:b/>
                <w:sz w:val="24"/>
                <w:szCs w:val="24"/>
              </w:rPr>
              <w:t>Смолячково</w:t>
            </w:r>
            <w:proofErr w:type="spellEnd"/>
            <w:r w:rsidRPr="00D666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исполняющий полномочия председателя Муниципального совета                                                             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D666B0" w:rsidRPr="00D666B0" w:rsidRDefault="00D666B0" w:rsidP="00D666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66B0" w:rsidRPr="00D666B0" w:rsidRDefault="00D666B0" w:rsidP="00D666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6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</w:p>
          <w:p w:rsidR="00D666B0" w:rsidRPr="00D666B0" w:rsidRDefault="00D666B0" w:rsidP="00D666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66B0" w:rsidRPr="00D666B0" w:rsidRDefault="00D666B0" w:rsidP="00D666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6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А.Е. Власов  </w:t>
            </w:r>
          </w:p>
          <w:p w:rsidR="00D666B0" w:rsidRPr="00D666B0" w:rsidRDefault="00D666B0" w:rsidP="00D666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66B0" w:rsidRPr="00D666B0" w:rsidRDefault="00D666B0" w:rsidP="00D666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66AE" w:rsidRPr="007C5946" w:rsidRDefault="00AE66AE" w:rsidP="007C594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</w:t>
      </w:r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 </w:t>
      </w:r>
    </w:p>
    <w:p w:rsidR="00AE66AE" w:rsidRDefault="00AE66AE" w:rsidP="007C594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решению </w:t>
      </w:r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МС МО пос. </w:t>
      </w:r>
      <w:proofErr w:type="spellStart"/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C5946" w:rsidRPr="007C5946" w:rsidRDefault="007C5946" w:rsidP="007C594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«__» _________ 2017г. № ___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5946" w:rsidRDefault="007C5946" w:rsidP="007C59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66AE" w:rsidRPr="007C5946" w:rsidRDefault="00AE66AE" w:rsidP="007C59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7C5946" w:rsidRDefault="00AE66AE" w:rsidP="007C59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проведения антикоррупционной экспертизы муниципальных правовых актов  и </w:t>
      </w:r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проектов муниципальных правовых актов Муниципального</w:t>
      </w:r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совета муниципального образования поселок </w:t>
      </w:r>
      <w:proofErr w:type="spellStart"/>
      <w:r w:rsid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</w:p>
    <w:p w:rsidR="00AE66AE" w:rsidRPr="007C5946" w:rsidRDefault="00AE66AE" w:rsidP="007C59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носящих</w:t>
      </w:r>
      <w:proofErr w:type="gramEnd"/>
      <w:r w:rsidRPr="007C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нормативный характер</w:t>
      </w:r>
    </w:p>
    <w:p w:rsidR="00AE66AE" w:rsidRPr="007C5946" w:rsidRDefault="00AE66AE" w:rsidP="007C594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66AE" w:rsidRPr="00297843" w:rsidRDefault="00AE66AE" w:rsidP="00297843">
      <w:pPr>
        <w:pStyle w:val="a8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в соответствии с Федеральным законом от 25 декабря 2008 года № 273-ФЗ «О противодействии коррупции», Федеральным законом от 17 июля 2009 года № 172-ФЗ «Об антикоррупционной экспертизе нормативных правовых актов и проектов нормативных правовых актов», Законом Санкт-Петербурга от 23 сентября 2009 года № 420-79 «Об организации местного самоуправления в Санкт-Петербурге», постановлением Правительства Российской Федерации от 26 февраля 2010 года №</w:t>
      </w:r>
      <w:r w:rsidR="00E333AF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96 «Об</w:t>
      </w:r>
      <w:proofErr w:type="gramEnd"/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антикоррупционной экспертизе нормативных правовых актов и проектов нормативных правовых актов», Уставом внутригородского муниципального образования Санкт-Петербурга</w:t>
      </w:r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поселок </w:t>
      </w:r>
      <w:proofErr w:type="spellStart"/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устанавливает порядок проведения антикоррупционной экспертизы муниципальных правовых актов, носящих нормативный характер, принимаемых Муниципальным </w:t>
      </w:r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советом муниципального образования поселок </w:t>
      </w:r>
      <w:proofErr w:type="spellStart"/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правовые акты), а также проектов муниципальных правовых актов, носящих нормативный характер, принимаемых </w:t>
      </w:r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 советом муниципального образования поселок </w:t>
      </w:r>
      <w:proofErr w:type="spellStart"/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7C5946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проекты правовых актов), </w:t>
      </w:r>
      <w:r w:rsidR="00297843" w:rsidRPr="00297843">
        <w:rPr>
          <w:rFonts w:ascii="Times New Roman" w:hAnsi="Times New Roman" w:cs="Times New Roman"/>
          <w:sz w:val="24"/>
          <w:szCs w:val="24"/>
        </w:rPr>
        <w:t>устанавливает правовые</w:t>
      </w:r>
      <w:proofErr w:type="gramEnd"/>
      <w:r w:rsidR="00297843" w:rsidRPr="00297843">
        <w:rPr>
          <w:rFonts w:ascii="Times New Roman" w:hAnsi="Times New Roman" w:cs="Times New Roman"/>
          <w:sz w:val="24"/>
          <w:szCs w:val="24"/>
        </w:rPr>
        <w:t xml:space="preserve"> и организационные основы антикоррупционной экспертизы правовых актов и проектов правовых актов в целях выявления в них </w:t>
      </w:r>
      <w:proofErr w:type="spellStart"/>
      <w:r w:rsidR="00297843" w:rsidRPr="00297843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="00297843" w:rsidRPr="00297843">
        <w:rPr>
          <w:rFonts w:ascii="Times New Roman" w:hAnsi="Times New Roman" w:cs="Times New Roman"/>
          <w:sz w:val="24"/>
          <w:szCs w:val="24"/>
        </w:rPr>
        <w:t xml:space="preserve"> факторов и их последующего устранения, а также </w:t>
      </w:r>
      <w:r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выявления в них положений, способствующих созданию условий для проявления коррупции (далее – антикоррупционная экспертиза).</w:t>
      </w:r>
    </w:p>
    <w:p w:rsidR="00297843" w:rsidRPr="00297843" w:rsidRDefault="00297843" w:rsidP="00FF5BD4">
      <w:pPr>
        <w:pStyle w:val="a8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Коррупциогенными</w:t>
      </w:r>
      <w:proofErr w:type="spellEnd"/>
      <w:r w:rsidRPr="00297843">
        <w:rPr>
          <w:rFonts w:ascii="Times New Roman" w:hAnsi="Times New Roman" w:cs="Times New Roman"/>
          <w:sz w:val="24"/>
          <w:szCs w:val="24"/>
        </w:rPr>
        <w:t xml:space="preserve"> факторами являются положения правовых актов (проектов правовых актов), устанавливающие для </w:t>
      </w:r>
      <w:proofErr w:type="spellStart"/>
      <w:r w:rsidRPr="00297843">
        <w:rPr>
          <w:rFonts w:ascii="Times New Roman" w:hAnsi="Times New Roman" w:cs="Times New Roman"/>
          <w:sz w:val="24"/>
          <w:szCs w:val="24"/>
        </w:rPr>
        <w:t>правоприменителя</w:t>
      </w:r>
      <w:proofErr w:type="spellEnd"/>
      <w:r w:rsidRPr="00297843">
        <w:rPr>
          <w:rFonts w:ascii="Times New Roman" w:hAnsi="Times New Roman" w:cs="Times New Roman"/>
          <w:sz w:val="24"/>
          <w:szCs w:val="24"/>
        </w:rP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297843" w:rsidRP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proofErr w:type="spellStart"/>
      <w:r>
        <w:t>Коррупциогенными</w:t>
      </w:r>
      <w:proofErr w:type="spellEnd"/>
      <w:r>
        <w:t xml:space="preserve"> факторами </w:t>
      </w:r>
      <w:r w:rsidRPr="00297843">
        <w:t>являются: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государственных органов, органов местного самоуправления или организаций (их должностных лиц);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б) определение компетенции по формуле "вправе" - диспозитивное установление возможности совершения государственными органами, органами местного самоуправления или организациями (их должностными лицами) действий в отношении граждан и организаций;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государственных органов, органов местного самоуправления или организаций (их должностных лиц);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 xml:space="preserve">г) чрезмерная свобода подзаконного нормотворчества - наличие бланкетных и отсылочных норм, приводящее к принятию подзаконных актов, вторгающихся в </w:t>
      </w:r>
      <w:r w:rsidRPr="00297843">
        <w:lastRenderedPageBreak/>
        <w:t>компетенцию государственного органа, органа местного самоуправления или организации, принявшего первоначальный нормативный правовой акт;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д) принятие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актов;</w:t>
      </w:r>
    </w:p>
    <w:p w:rsidR="00297843" w:rsidRP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297843" w:rsidRP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ж) отсутствие или неполнота административных процедур - отсутствие порядка совершения государственными органами, органами местного самоуправления или организациями (их должностными лицами) определенных действий либо одного из элементов такого порядка</w:t>
      </w:r>
      <w:proofErr w:type="gramStart"/>
      <w:r w:rsidRPr="00297843">
        <w:t>;.</w:t>
      </w:r>
      <w:proofErr w:type="gramEnd"/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з) отказ от конкурсных (аукционных) процедур - закрепление административного порядка предоставления права (блага);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и) нормативные коллизии - противоречия, в том числе внутренние, между нормами, создающие для государственных органов,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297843" w:rsidRPr="00297843" w:rsidRDefault="00297843" w:rsidP="00297843">
      <w:pPr>
        <w:pStyle w:val="formattext"/>
        <w:tabs>
          <w:tab w:val="left" w:pos="993"/>
        </w:tabs>
        <w:spacing w:before="0" w:beforeAutospacing="0" w:after="0" w:afterAutospacing="0"/>
        <w:ind w:firstLine="567"/>
        <w:jc w:val="both"/>
      </w:pPr>
      <w:proofErr w:type="spellStart"/>
      <w:r w:rsidRPr="00297843">
        <w:t>Коррупциогенными</w:t>
      </w:r>
      <w:proofErr w:type="spellEnd"/>
      <w:r w:rsidRPr="00297843"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297843" w:rsidRP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б) 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организаций;</w:t>
      </w:r>
    </w:p>
    <w:p w:rsidR="00297843" w:rsidRPr="00297843" w:rsidRDefault="00297843" w:rsidP="00297843">
      <w:pPr>
        <w:pStyle w:val="formattext"/>
        <w:spacing w:before="0" w:beforeAutospacing="0" w:after="0" w:afterAutospacing="0"/>
        <w:ind w:firstLine="567"/>
        <w:jc w:val="both"/>
      </w:pPr>
      <w:r w:rsidRPr="00297843">
        <w:t>в)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AE66AE" w:rsidRPr="00297843" w:rsidRDefault="00942A00" w:rsidP="002978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AE66AE" w:rsidRPr="0029784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Антикоррупционная экспертиза правовых актов, проводится путем: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направления правовых актов в прокуратуру </w:t>
      </w:r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 в целях проведения антикоррупционной экспертизы в соответствии с Федеральным законом "Об антикоррупционной экспертизе нормативных правовых актов и проектов нормативных правовых актов";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направления проектов правовых актов в прокуратуру </w:t>
      </w:r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 в целях проведения антикоррупционной экспертизы;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направления в Министерство </w:t>
      </w:r>
      <w:proofErr w:type="gram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юстиции Российской Федерации Устава внутригородского муниципального образования Санкт-Петербурга</w:t>
      </w:r>
      <w:proofErr w:type="gram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правовых актов о внесении изменений в Устав внутригородского муниципального образования Санкт-Петербурга </w:t>
      </w:r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E71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их государственной регистрации;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проведения антикоррупционной экспертизы правовых актов в ходе осуществления мониторинга их применения;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д) независимой антикоррупционной экспертизы правовых актов (проектов правовых актов).</w:t>
      </w:r>
    </w:p>
    <w:p w:rsidR="00AE66AE" w:rsidRPr="00D666B0" w:rsidRDefault="00942A0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Основными принципами антикоррупционной экспертизы являются: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06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обязательность проведения антикоррупционной экспертизы;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правового акта (проекта правового акта) во взаимосвязи с другими нормативными муниципальными правовыми актами;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06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обоснованность, объективность и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проверяемость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антикоррупционной экспертизы;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06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компетентность лиц, проводящих антикоррупционную экспертизу;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сотрудничество органов местного самоуправления с институтами гражданского общества при проведении антикоррупционной экспертизы.</w:t>
      </w:r>
    </w:p>
    <w:p w:rsidR="00AE66AE" w:rsidRPr="00D666B0" w:rsidRDefault="00942A0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целях реализации подпункта «а» пункта 2 настоящего Положения все правовые акты, принимаемые Муниципальным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советом муниципального образования поселок </w:t>
      </w:r>
      <w:proofErr w:type="spellStart"/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совет), подлежат направлению в прокуратуру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Курортного 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Санкт-Петербурга в </w:t>
      </w:r>
      <w:r w:rsidR="00F85CE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 5 рабочих дней со дня их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принятия.</w:t>
      </w:r>
    </w:p>
    <w:p w:rsidR="00AE66AE" w:rsidRPr="00D666B0" w:rsidRDefault="00942A0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целях реализации подпункта «б» пункта 2 настоящего Положения все проекты правовых актов, принимаемые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униципальным советом, подлежат направлению в прокуратуру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Курортного района Санкт-Петербурга за 5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до дня их принятия на заседании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совета в целом. </w:t>
      </w:r>
    </w:p>
    <w:p w:rsidR="00AE66AE" w:rsidRPr="00D666B0" w:rsidRDefault="0032677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Реализация подпункта «в» пункта 2 настоящего Положения осуществляется в порядке, установленном нормативными правовыми актами Российской Федерации по государственной регистрации уставов муниципальных образований и муниципальных правовых актов о внесении изменений в уставы муниципальных образований.</w:t>
      </w:r>
    </w:p>
    <w:p w:rsidR="00AE66AE" w:rsidRPr="00D666B0" w:rsidRDefault="0032677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Проведение антикоррупционной экспертизы правовых актов, предусмотренной подпунктом «г» пункта 2 настоящего Положения, осуществляется с соблюдением следующего порядка:</w:t>
      </w:r>
    </w:p>
    <w:p w:rsidR="00AE66AE" w:rsidRPr="00D666B0" w:rsidRDefault="0032677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Антикоррупционная экспертиза правовых актов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совета проводится постоянной депутатской ко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миссией по соблюдению законности и правопорядка 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Муниципальном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совете 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комиссия по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законности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соответствии с запросом </w:t>
      </w:r>
      <w:r w:rsidR="003B09E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E66AE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совета.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Запрос </w:t>
      </w:r>
      <w:r w:rsidR="004C792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совета должен содержать следующие сведения: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вид, дату принятия, регистрационный номер, наименование </w:t>
      </w:r>
      <w:r w:rsidR="004C7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срок проведения антикоррупционной экспертизы, который не может быть менее 14 календарных дней со дня получения запроса комиссией.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В экспертном заключении должны содержаться следующие сведения: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дата подготовки экспертного заключения;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основание подготовки экспертного заключения;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дата принятия, регистрационный номер, наименование </w:t>
      </w:r>
      <w:r w:rsidR="004C7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акта, прошедшего антикоррупционную экспертизу;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положения проекта </w:t>
      </w:r>
      <w:r w:rsidR="004C7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правового акта, способствующие созданию условий для проявления коррупции, с указанием структурных единиц правового акта (разделы, главы, статьи, части, пункты, подпункты, абзацы) и соответствующие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 (в случае выявления указанных положений);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предложения о способах устранения выявленных в правовом акте положений, способствующих созданию условий для проявления коррупции.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 экспертном заключении могут быть отражены возможные негативные последствия сохранения в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муниципальном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правовом акте положений, способствующих созданию условий для проявления коррупции, а также выявленные при проведении антикоррупционной экспертизы положения, которые не относятся к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коррупциогенным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факторам, но могут способствовать созданию условий для проявления коррупции.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7.5. Экспертное заключение подписывается председате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 комиссии по законности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Проведение независимой антикоррупционной экспертизы правовых актов и их проектов, предусмотренной подпунктом «д» пункта 2 настоящего Положения, осуществляется с соблюдением следующего порядка: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proofErr w:type="gram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Независимая антикоррупционная экспертиза проводится юридическими и физическими лицами, аккредитованными Министерством юстиции Российской Федерации в качестве независимых экспертов антикоррупционной экспертизы нормативных правовых актов и проектов нормативных правовых актов (далее – независимые эксперты),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№96, по собственной инициативе и</w:t>
      </w:r>
      <w:proofErr w:type="gram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собственных средств. 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8.2. </w:t>
      </w:r>
      <w:proofErr w:type="gram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Независимыми экспертами не могут являться юридические (физические) лица, принимавшие участие в подготовке проекта правового акта, а также организации, находящиеся в ведении органа местного самоуправления, являющегося разработчиком проекта правового акта, и физические лица, являющиеся работниками органа местного самоуправления либо работниками организации, находящейся в ведении органа местного самоуправления, являющегося разработчиком проекта правового акта.</w:t>
      </w:r>
      <w:proofErr w:type="gramEnd"/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Для проведения независимой антикоррупционной экспертизы проектов правовых актов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совет размещает их на официальном сайте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F85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F85CE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F85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за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до дня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принятия.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Срок проведения независимой антикоррупционной экспертизы проектов правовых актов составляет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со дня размещения проекта правового акта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МО пос. </w:t>
      </w:r>
      <w:proofErr w:type="spellStart"/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 Интернет.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8.5. Результаты независимой антикоррупционной экспертизы отражаются в заключении по форме, утверждаемой Министерством юстиции Российской Федерации.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Заключение независимого эксперта направляется (представляется) в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совет лично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почте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на электронный адрес Муниципального совета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8.7. Все заключения независимых экспертов, направленные в срок, установленный в пункте 8.4. настоящего Положения, прилагаются к проекту правового акта.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Заключения по результатам проведенной в соответствии с подпунктами «а», «б», «д» пункта 2 настоящего Положения об антикоррупционной экспертизы, подаются в установленные сроки в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совет только в случае наличия, выявленных положений правового акта (проекта правового акта), способствующих созданию условий для проявления коррупции (наличия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факторов).</w:t>
      </w:r>
      <w:proofErr w:type="gram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отсутствии выявленных положений правового акта (проекта правового акта), способствующих созданию условий для проявления коррупции (наличия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факторов) подача заключения не предусматривается. 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Положения проекта правового акта, способствующие созданию условий для проявления коррупции, выявленные при проведении антикоррупционных экспертиз, устраняются на стадии доработки проекта правового акта.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11. Требование прокурора об изменении правового акта, направленное в Муниципальный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подлежит обязательному рассмотрению на бли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жайшем заседании и учитывается 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униципальным советом в установленном порядке, в соответствии с его компетенцией.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12. Требование прокурора об изменении правового акта может быть обжаловано в установленном порядке.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Заключения, составленные в рамках осуществления антикоррупционной экспертизы, предусмотренной подпунктами «б», «г», «д» пункта 2 настоящего Положения, носят рекомендательный характер, и подлежат обязательному рассмотрению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униципальным советом.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По результатам рассмотрения заключения в порядке реализации пункта 13 настоящего Положения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приняты следующие решения: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признать результаты антикоррупционной экспертизы проекта правового акта, изложенные в заключении (полностью или частично) обоснованными и объективными, и направить проект правового акта разработчику для устранения положений, способствующих созданию условий для проявления коррупции; 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признать результаты антикоррупционной экспертизы правового акта, изложенные в заключении (полностью или частично) обоснованными и объективными, и подготовить в установленный срок проект правового акта, направленный на устранение положений, способствующих созданию условий для проявления коррупции;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признать результаты антикоррупционной экспертизы, изложенные в заключении (полностью или частично) необоснованными и (или) необъективными и отсутствие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оснований для внесения соответствующих изменений в проект правового акта (правовой акт). 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В случае принятия решения предусмотренного подпунктом 3 пункта 14 настоящего Положения текст решения в обязательном порядке должен содержать обоснование и мотивировку изложенных в нем выводов.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</w:t>
      </w:r>
      <w:proofErr w:type="gram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Разногласия, возникающие при оценке указанных в заключении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разрешаются</w:t>
      </w:r>
      <w:proofErr w:type="gram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порядке, 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установленном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Правительством Российской Федерации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Заключение по результатам независимой антикоррупционной экспертизы носит рекомендательный характер и подлежит обязательному рассмотрению </w:t>
      </w:r>
      <w:r w:rsidR="00541BB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униципальным советом при рассмотрении вопроса о принятии правового </w:t>
      </w:r>
      <w:r w:rsidR="00F85CE5"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акта,</w:t>
      </w: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который дано заключение.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факторов.</w:t>
      </w:r>
    </w:p>
    <w:p w:rsidR="00AE66AE" w:rsidRPr="00D666B0" w:rsidRDefault="00AE66AE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6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Pr="00D666B0" w:rsidRDefault="00D666B0" w:rsidP="00D666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Default="00D666B0" w:rsidP="00AE6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Default="00D666B0" w:rsidP="00AE6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Default="00D666B0" w:rsidP="00AE6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Default="00D666B0" w:rsidP="00AE6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6B0" w:rsidRDefault="00D666B0" w:rsidP="00AE6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E36" w:rsidRDefault="00EA3E36" w:rsidP="00642F0A">
      <w:pPr>
        <w:autoSpaceDE w:val="0"/>
        <w:autoSpaceDN w:val="0"/>
        <w:adjustRightInd w:val="0"/>
        <w:spacing w:before="100" w:beforeAutospacing="1" w:after="100" w:afterAutospacing="1"/>
        <w:jc w:val="right"/>
        <w:rPr>
          <w:b/>
          <w:bCs/>
        </w:rPr>
      </w:pPr>
      <w:bookmarkStart w:id="1" w:name="Par18"/>
      <w:bookmarkEnd w:id="1"/>
    </w:p>
    <w:p w:rsidR="00EA3E36" w:rsidRDefault="00EA3E36" w:rsidP="00642F0A">
      <w:pPr>
        <w:autoSpaceDE w:val="0"/>
        <w:autoSpaceDN w:val="0"/>
        <w:adjustRightInd w:val="0"/>
        <w:spacing w:before="100" w:beforeAutospacing="1" w:after="100" w:afterAutospacing="1"/>
        <w:jc w:val="right"/>
        <w:rPr>
          <w:b/>
          <w:bCs/>
        </w:rPr>
      </w:pPr>
    </w:p>
    <w:p w:rsidR="00EA3E36" w:rsidRDefault="00EA3E36" w:rsidP="00642F0A">
      <w:pPr>
        <w:autoSpaceDE w:val="0"/>
        <w:autoSpaceDN w:val="0"/>
        <w:adjustRightInd w:val="0"/>
        <w:spacing w:before="100" w:beforeAutospacing="1" w:after="100" w:afterAutospacing="1"/>
        <w:jc w:val="right"/>
        <w:rPr>
          <w:b/>
          <w:bCs/>
        </w:rPr>
      </w:pPr>
    </w:p>
    <w:p w:rsidR="00EA3E36" w:rsidRDefault="00EA3E36" w:rsidP="00642F0A">
      <w:pPr>
        <w:autoSpaceDE w:val="0"/>
        <w:autoSpaceDN w:val="0"/>
        <w:adjustRightInd w:val="0"/>
        <w:spacing w:before="100" w:beforeAutospacing="1" w:after="100" w:afterAutospacing="1"/>
        <w:jc w:val="right"/>
        <w:rPr>
          <w:b/>
          <w:bCs/>
        </w:rPr>
      </w:pPr>
    </w:p>
    <w:p w:rsidR="00EA3E36" w:rsidRDefault="00EA3E36" w:rsidP="00642F0A">
      <w:pPr>
        <w:autoSpaceDE w:val="0"/>
        <w:autoSpaceDN w:val="0"/>
        <w:adjustRightInd w:val="0"/>
        <w:spacing w:before="100" w:beforeAutospacing="1" w:after="100" w:afterAutospacing="1"/>
        <w:jc w:val="right"/>
        <w:rPr>
          <w:b/>
          <w:bCs/>
        </w:rPr>
      </w:pPr>
    </w:p>
    <w:p w:rsidR="00307834" w:rsidRDefault="00307834"/>
    <w:sectPr w:rsidR="00307834" w:rsidSect="007C5946">
      <w:pgSz w:w="11906" w:h="16838"/>
      <w:pgMar w:top="96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33A77"/>
    <w:multiLevelType w:val="hybridMultilevel"/>
    <w:tmpl w:val="67E42880"/>
    <w:lvl w:ilvl="0" w:tplc="FE04A8E8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4B"/>
    <w:rsid w:val="00135C4B"/>
    <w:rsid w:val="00297843"/>
    <w:rsid w:val="00307834"/>
    <w:rsid w:val="00326770"/>
    <w:rsid w:val="00360440"/>
    <w:rsid w:val="003B09E0"/>
    <w:rsid w:val="004062F5"/>
    <w:rsid w:val="004C7926"/>
    <w:rsid w:val="00541BBC"/>
    <w:rsid w:val="00566883"/>
    <w:rsid w:val="00642F0A"/>
    <w:rsid w:val="007C5946"/>
    <w:rsid w:val="00942A00"/>
    <w:rsid w:val="00980371"/>
    <w:rsid w:val="00AE66AE"/>
    <w:rsid w:val="00B30C3D"/>
    <w:rsid w:val="00BB1AC9"/>
    <w:rsid w:val="00D55CC0"/>
    <w:rsid w:val="00D666B0"/>
    <w:rsid w:val="00E333AF"/>
    <w:rsid w:val="00E714FE"/>
    <w:rsid w:val="00EA3E36"/>
    <w:rsid w:val="00F85CE5"/>
    <w:rsid w:val="00FF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666B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AE6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E66AE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D666B0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4">
    <w:name w:val="Subtitle"/>
    <w:basedOn w:val="a"/>
    <w:link w:val="a5"/>
    <w:qFormat/>
    <w:rsid w:val="00D666B0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5">
    <w:name w:val="Подзаголовок Знак"/>
    <w:basedOn w:val="a0"/>
    <w:link w:val="a4"/>
    <w:rsid w:val="00D666B0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6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6B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B1AC9"/>
    <w:pPr>
      <w:ind w:left="720"/>
      <w:contextualSpacing/>
    </w:pPr>
  </w:style>
  <w:style w:type="paragraph" w:customStyle="1" w:styleId="formattext">
    <w:name w:val="formattext"/>
    <w:basedOn w:val="a"/>
    <w:rsid w:val="00297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666B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AE6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E66AE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D666B0"/>
    <w:rPr>
      <w:rFonts w:ascii="Arial" w:eastAsia="Times New Roman" w:hAnsi="Arial" w:cs="Times New Roman"/>
      <w:b/>
      <w:i/>
      <w:sz w:val="24"/>
      <w:szCs w:val="20"/>
      <w:lang w:eastAsia="ru-RU"/>
    </w:rPr>
  </w:style>
  <w:style w:type="paragraph" w:styleId="a4">
    <w:name w:val="Subtitle"/>
    <w:basedOn w:val="a"/>
    <w:link w:val="a5"/>
    <w:qFormat/>
    <w:rsid w:val="00D666B0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5">
    <w:name w:val="Подзаголовок Знак"/>
    <w:basedOn w:val="a0"/>
    <w:link w:val="a4"/>
    <w:rsid w:val="00D666B0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66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6B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B1AC9"/>
    <w:pPr>
      <w:ind w:left="720"/>
      <w:contextualSpacing/>
    </w:pPr>
  </w:style>
  <w:style w:type="paragraph" w:customStyle="1" w:styleId="formattext">
    <w:name w:val="formattext"/>
    <w:basedOn w:val="a"/>
    <w:rsid w:val="00297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7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2551</Words>
  <Characters>14545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26</cp:revision>
  <dcterms:created xsi:type="dcterms:W3CDTF">2017-05-30T08:20:00Z</dcterms:created>
  <dcterms:modified xsi:type="dcterms:W3CDTF">2017-06-02T06:33:00Z</dcterms:modified>
</cp:coreProperties>
</file>